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B4B3A"/>
          <w:sz w:val="44"/>
          <w:szCs w:val="44"/>
        </w:rPr>
        <w:t xml:space="preserve">ГРИГОРЬЕВА ТАТЬЯНА ОЛЕГОВНА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374151"/>
          <w:sz w:val="24"/>
          <w:szCs w:val="24"/>
        </w:rPr>
        <w:t xml:space="preserve">Офис-администратор</w:t>
      </w:r>
    </w:p>
    <w:p>
      <w:pPr>
        <w:pBdr>
          <w:bottom w:val="single" w:color="236049" w:sz="14"/>
        </w:pBdr>
        <w:spacing w:after="200"/>
      </w:pPr>
      <w:r>
        <w:rPr>
          <w:rFonts w:ascii="Calibri" w:cs="Calibri" w:eastAsia="Calibri" w:hAnsi="Calibri"/>
          <w:color w:val="6B7280"/>
          <w:sz w:val="19"/>
          <w:szCs w:val="19"/>
        </w:rPr>
        <w:t xml:space="preserve">Москва   |   +7 (900) 000-00-00   |   ivanov@mail.ru</w:t>
      </w:r>
    </w:p>
    <w:p>
      <w:pPr>
        <w:pBdr>
          <w:bottom w:val="single" w:color="D1D5DB" w:sz="6"/>
        </w:pBdr>
        <w:spacing w:after="140" w:before="300"/>
      </w:pPr>
      <w:r>
        <w:rPr>
          <w:rFonts w:ascii="Calibri" w:cs="Calibri" w:eastAsia="Calibri" w:hAnsi="Calibri"/>
          <w:b/>
          <w:bCs/>
          <w:color w:val="1B4B3A"/>
          <w:spacing w:val="6"/>
          <w:sz w:val="22"/>
          <w:szCs w:val="22"/>
        </w:rPr>
        <w:t xml:space="preserve">О СЕБЕ</w:t>
      </w:r>
    </w:p>
    <w:p>
      <w:pPr>
        <w:spacing w:after="1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4 года администрирую работу офиса на 40+ сотрудников: закупки, документооборот, взаимодействие с подрядчиками. Внедрила регламент заказа канцелярии, сокративший затраты на 20%.</w:t>
      </w:r>
    </w:p>
    <w:p>
      <w:pPr>
        <w:pBdr>
          <w:bottom w:val="single" w:color="D1D5DB" w:sz="6"/>
        </w:pBdr>
        <w:spacing w:after="140" w:before="300"/>
      </w:pPr>
      <w:r>
        <w:rPr>
          <w:rFonts w:ascii="Calibri" w:cs="Calibri" w:eastAsia="Calibri" w:hAnsi="Calibri"/>
          <w:b/>
          <w:bCs/>
          <w:color w:val="1B4B3A"/>
          <w:spacing w:val="6"/>
          <w:sz w:val="22"/>
          <w:szCs w:val="22"/>
        </w:rPr>
        <w:t xml:space="preserve">КЛЮЧЕВЫЕ НАВЫКИ</w:t>
      </w:r>
    </w:p>
    <w:tbl>
      <w:tblPr>
        <w:tblW w:type="dxa" w:w="105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FFFFFF" w:sz="4"/>
          <w:insideV w:val="single" w:color="FFFFFF" w:sz="4"/>
        </w:tblBorders>
        <w:tblLayout w:type="fixed"/>
      </w:tblPr>
      <w:tblGrid>
        <w:gridCol w:w="5253"/>
        <w:gridCol w:w="5253"/>
      </w:tblGrid>
      <w:tr>
        <w:tc>
          <w:tcPr>
            <w:tcW w:type="dxa" w:w="5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6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B4B3A"/>
                <w:sz w:val="19"/>
                <w:szCs w:val="19"/>
              </w:rPr>
              <w:t xml:space="preserve">Администрирование</w:t>
            </w:r>
          </w:p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Работа офиса, закупки, документооборот</w:t>
            </w:r>
          </w:p>
        </w:tc>
        <w:tc>
          <w:tcPr>
            <w:tcW w:type="dxa" w:w="5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6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B4B3A"/>
                <w:sz w:val="19"/>
                <w:szCs w:val="19"/>
              </w:rPr>
              <w:t xml:space="preserve">Взаимодействие</w:t>
            </w:r>
          </w:p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Подрядчики, курьерские службы, гости офиса</w:t>
            </w:r>
          </w:p>
        </w:tc>
      </w:tr>
      <w:tr>
        <w:tc>
          <w:tcPr>
            <w:tcW w:type="dxa" w:w="5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6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B4B3A"/>
                <w:sz w:val="19"/>
                <w:szCs w:val="19"/>
              </w:rPr>
              <w:t xml:space="preserve">Мероприятия</w:t>
            </w:r>
          </w:p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Организация встреч и корпоративных мероприятий</w:t>
            </w:r>
          </w:p>
        </w:tc>
        <w:tc>
          <w:tcPr>
            <w:tcW w:type="dxa" w:w="5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6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B4B3A"/>
                <w:sz w:val="19"/>
                <w:szCs w:val="19"/>
              </w:rPr>
              <w:t xml:space="preserve">Системы</w:t>
            </w:r>
          </w:p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MS Office, 1С, электронный документооборот</w:t>
            </w:r>
          </w:p>
        </w:tc>
      </w:tr>
    </w:tbl>
    <w:p>
      <w:pPr>
        <w:pBdr>
          <w:bottom w:val="single" w:color="D1D5DB" w:sz="6"/>
        </w:pBdr>
        <w:spacing w:after="140" w:before="300"/>
      </w:pPr>
      <w:r>
        <w:rPr>
          <w:rFonts w:ascii="Calibri" w:cs="Calibri" w:eastAsia="Calibri" w:hAnsi="Calibri"/>
          <w:b/>
          <w:bCs/>
          <w:color w:val="1B4B3A"/>
          <w:spacing w:val="6"/>
          <w:sz w:val="22"/>
          <w:szCs w:val="22"/>
        </w:rPr>
        <w:t xml:space="preserve">ОПЫТ РАБОТЫ</w:t>
      </w:r>
    </w:p>
    <w:p>
      <w:pPr>
        <w:spacing w:after="20" w:before="160"/>
      </w:pPr>
      <w:r>
        <w:rPr>
          <w:rFonts w:ascii="Calibri" w:cs="Calibri" w:eastAsia="Calibri" w:hAnsi="Calibri"/>
          <w:b/>
          <w:bCs/>
          <w:color w:val="111827"/>
          <w:sz w:val="21"/>
          <w:szCs w:val="21"/>
        </w:rPr>
        <w:t xml:space="preserve">Офис-администратор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6B7280"/>
          <w:sz w:val="18"/>
          <w:szCs w:val="18"/>
        </w:rPr>
        <w:t xml:space="preserve">ООО «Бизнес Центр Плюс»   |   2021 — наст. время</w:t>
      </w:r>
    </w:p>
    <w:p>
      <w:pPr>
        <w:spacing w:after="70"/>
        <w:ind w:left="260" w:hanging="180"/>
      </w:pPr>
      <w:r>
        <w:rPr>
          <w:rFonts w:ascii="Calibri" w:cs="Calibri" w:eastAsia="Calibri" w:hAnsi="Calibri"/>
          <w:color w:val="236049"/>
          <w:sz w:val="20"/>
          <w:szCs w:val="20"/>
        </w:rPr>
        <w:t xml:space="preserve">•  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Администрирую работу офиса на 40+ сотрудников</w:t>
      </w:r>
    </w:p>
    <w:p>
      <w:pPr>
        <w:spacing w:after="70"/>
        <w:ind w:left="260" w:hanging="180"/>
      </w:pPr>
      <w:r>
        <w:rPr>
          <w:rFonts w:ascii="Calibri" w:cs="Calibri" w:eastAsia="Calibri" w:hAnsi="Calibri"/>
          <w:color w:val="236049"/>
          <w:sz w:val="20"/>
          <w:szCs w:val="20"/>
        </w:rPr>
        <w:t xml:space="preserve">•  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Внедрила единый регламент заказа канцелярии, сокративший затраты на 20%</w:t>
      </w:r>
    </w:p>
    <w:p>
      <w:pPr>
        <w:spacing w:after="70"/>
        <w:ind w:left="260" w:hanging="180"/>
      </w:pPr>
      <w:r>
        <w:rPr>
          <w:rFonts w:ascii="Calibri" w:cs="Calibri" w:eastAsia="Calibri" w:hAnsi="Calibri"/>
          <w:color w:val="236049"/>
          <w:sz w:val="20"/>
          <w:szCs w:val="20"/>
        </w:rPr>
        <w:t xml:space="preserve">•  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Организую встречи, командировки и корпоративные мероприятия</w:t>
      </w:r>
    </w:p>
    <w:p>
      <w:pPr>
        <w:spacing w:after="20" w:before="160"/>
      </w:pPr>
      <w:r>
        <w:rPr>
          <w:rFonts w:ascii="Calibri" w:cs="Calibri" w:eastAsia="Calibri" w:hAnsi="Calibri"/>
          <w:b/>
          <w:bCs/>
          <w:color w:val="111827"/>
          <w:sz w:val="21"/>
          <w:szCs w:val="21"/>
        </w:rPr>
        <w:t xml:space="preserve">Секретарь-референт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6B7280"/>
          <w:sz w:val="18"/>
          <w:szCs w:val="18"/>
        </w:rPr>
        <w:t xml:space="preserve">ООО «Гарант Сервис»   |   2019 — 2021</w:t>
      </w:r>
    </w:p>
    <w:p>
      <w:pPr>
        <w:spacing w:after="70"/>
        <w:ind w:left="260" w:hanging="180"/>
      </w:pPr>
      <w:r>
        <w:rPr>
          <w:rFonts w:ascii="Calibri" w:cs="Calibri" w:eastAsia="Calibri" w:hAnsi="Calibri"/>
          <w:color w:val="236049"/>
          <w:sz w:val="20"/>
          <w:szCs w:val="20"/>
        </w:rPr>
        <w:t xml:space="preserve">•  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Вела документооборот и календарь руководителя, встречала гостей офиса</w:t>
      </w:r>
    </w:p>
    <w:p>
      <w:pPr>
        <w:pBdr>
          <w:bottom w:val="single" w:color="D1D5DB" w:sz="6"/>
        </w:pBdr>
        <w:spacing w:after="140" w:before="300"/>
      </w:pPr>
      <w:r>
        <w:rPr>
          <w:rFonts w:ascii="Calibri" w:cs="Calibri" w:eastAsia="Calibri" w:hAnsi="Calibri"/>
          <w:b/>
          <w:bCs/>
          <w:color w:val="1B4B3A"/>
          <w:spacing w:val="6"/>
          <w:sz w:val="22"/>
          <w:szCs w:val="22"/>
        </w:rPr>
        <w:t xml:space="preserve">ОБРАЗОВАНИЕ</w:t>
      </w:r>
    </w:p>
    <w:p>
      <w:pPr>
        <w:spacing w:after="20"/>
      </w:pPr>
      <w:r>
        <w:rPr>
          <w:rFonts w:ascii="Calibri" w:cs="Calibri" w:eastAsia="Calibri" w:hAnsi="Calibri"/>
          <w:b/>
          <w:bCs/>
          <w:color w:val="111827"/>
          <w:sz w:val="21"/>
          <w:szCs w:val="21"/>
        </w:rPr>
        <w:t xml:space="preserve">Российский государственный гуманитарный университет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6B7280"/>
          <w:sz w:val="18"/>
          <w:szCs w:val="18"/>
        </w:rPr>
        <w:t xml:space="preserve">Документоведение   |   2015 — 2019</w:t>
      </w:r>
    </w:p>
    <w:p>
      <w:pPr>
        <w:pBdr>
          <w:bottom w:val="single" w:color="D1D5DB" w:sz="6"/>
        </w:pBdr>
        <w:spacing w:after="140" w:before="300"/>
      </w:pPr>
      <w:r>
        <w:rPr>
          <w:rFonts w:ascii="Calibri" w:cs="Calibri" w:eastAsia="Calibri" w:hAnsi="Calibri"/>
          <w:b/>
          <w:bCs/>
          <w:color w:val="1B4B3A"/>
          <w:spacing w:val="6"/>
          <w:sz w:val="22"/>
          <w:szCs w:val="22"/>
        </w:rPr>
        <w:t xml:space="preserve">ХОББИ</w:t>
      </w:r>
    </w:p>
    <w:p>
      <w:pPr>
        <w:spacing w:after="1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Йога, кулинария, планирование путешествий</w:t>
      </w:r>
    </w:p>
    <w:sectPr>
      <w:footerReference w:type="default" r:id="rId7"/>
      <w:pgSz w:w="11906" w:h="16838" w:orient="portrait"/>
      <w:pgMar w:top="560" w:right="700" w:bottom="500" w:left="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1D5DB" w:sz="4"/>
      </w:pBdr>
      <w:spacing w:before="140"/>
      <w:jc w:val="center"/>
    </w:pPr>
    <w:r>
      <w:rPr>
        <w:rFonts w:ascii="Calibri" w:cs="Calibri" w:eastAsia="Calibri" w:hAnsi="Calibri"/>
        <w:color w:val="6B7280"/>
        <w:sz w:val="15"/>
        <w:szCs w:val="15"/>
      </w:rPr>
      <w:t xml:space="preserve">Пример подготовлен на сайте cvtuning.ru — бесплатная адаптация резюме под вакансию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2026-08-20T21:07:33.596Z</dcterms:created>
  <dcterms:modified xsi:type="dcterms:W3CDTF">2026-08-20T21:07:33.596Z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